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41" w:rightFromText="141" w:tblpX="0" w:tblpY="2973" w:topFromText="0" w:vertAnchor="page"/>
        <w:tblW w:w="5000" w:type="pct"/>
        <w:jc w:val="left"/>
        <w:tblInd w:w="-5" w:type="dxa"/>
        <w:tblLayout w:type="fixed"/>
        <w:tblCellMar>
          <w:top w:w="0" w:type="dxa"/>
          <w:left w:w="108" w:type="dxa"/>
          <w:bottom w:w="0" w:type="dxa"/>
          <w:right w:w="108" w:type="dxa"/>
        </w:tblCellMar>
        <w:tblLook w:firstRow="0" w:noVBand="0" w:lastRow="0" w:firstColumn="0" w:lastColumn="0" w:noHBand="0" w:val="0000"/>
      </w:tblPr>
      <w:tblGrid>
        <w:gridCol w:w="1527"/>
        <w:gridCol w:w="1076"/>
        <w:gridCol w:w="2949"/>
        <w:gridCol w:w="1382"/>
        <w:gridCol w:w="1052"/>
        <w:gridCol w:w="313"/>
        <w:gridCol w:w="237"/>
        <w:gridCol w:w="236"/>
        <w:gridCol w:w="366"/>
        <w:gridCol w:w="762"/>
        <w:gridCol w:w="717"/>
      </w:tblGrid>
      <w:tr>
        <w:trPr>
          <w:trHeight w:val="263"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0"/>
                <w:szCs w:val="20"/>
              </w:rPr>
            </w:pPr>
            <w:r>
              <w:rPr>
                <w:b/>
                <w:bCs/>
                <w:sz w:val="20"/>
                <w:szCs w:val="20"/>
              </w:rPr>
              <w:t>Kellele</w:t>
            </w:r>
          </w:p>
        </w:tc>
        <w:tc>
          <w:tcPr>
            <w:tcW w:w="8014"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b/>
                <w:bCs/>
                <w:sz w:val="20"/>
                <w:szCs w:val="20"/>
              </w:rPr>
              <w:t xml:space="preserve"> </w:t>
            </w:r>
            <w:r>
              <w:rPr>
                <w:b/>
                <w:bCs/>
                <w:sz w:val="20"/>
                <w:szCs w:val="20"/>
              </w:rPr>
              <w:t xml:space="preserve">TRANSPORDIAMET </w:t>
            </w:r>
            <w:r>
              <w:rPr>
                <w:sz w:val="20"/>
                <w:szCs w:val="20"/>
              </w:rPr>
              <w:t xml:space="preserve"> (edaspidi </w:t>
            </w:r>
            <w:r>
              <w:rPr>
                <w:i/>
                <w:sz w:val="20"/>
                <w:szCs w:val="20"/>
              </w:rPr>
              <w:t>amet</w:t>
            </w:r>
            <w:r>
              <w:rPr>
                <w:sz w:val="20"/>
                <w:szCs w:val="20"/>
              </w:rPr>
              <w:t>)</w:t>
            </w:r>
          </w:p>
        </w:tc>
      </w:tr>
      <w:tr>
        <w:trPr>
          <w:trHeight w:val="289"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Registrikood</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70001490</w:t>
            </w:r>
          </w:p>
        </w:tc>
      </w:tr>
      <w:tr>
        <w:trPr>
          <w:trHeight w:val="289"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Juriidiline aadress</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Valge 4, Tallinn 11413</w:t>
            </w:r>
          </w:p>
        </w:tc>
      </w:tr>
      <w:tr>
        <w:trPr>
          <w:trHeight w:val="146"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vanish/>
                <w:sz w:val="20"/>
                <w:szCs w:val="20"/>
              </w:rPr>
            </w:pPr>
            <w:r>
              <w:rPr>
                <w:vanish/>
                <w:sz w:val="20"/>
                <w:szCs w:val="20"/>
              </w:rPr>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Taotluse esitamise aadress</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0"/>
                <w:szCs w:val="20"/>
              </w:rPr>
            </w:pPr>
            <w:r>
              <w:rPr>
                <w:b/>
                <w:bCs/>
                <w:sz w:val="20"/>
                <w:szCs w:val="20"/>
              </w:rPr>
              <w:t>Kellelt</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Taotleja nimi/nimetus</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Türi Haldus</w:t>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Registri- või isikukood</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75038983</w:t>
            </w:r>
          </w:p>
        </w:tc>
      </w:tr>
      <w:tr>
        <w:trPr>
          <w:trHeight w:val="146"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Juriidiline aadress või elukoht</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Asukoht/elukoht</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Viljandi tn 13b Türi Järvamaa</w:t>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Telefon ja e-post</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54320696  tyrihaldus@tyri.ee</w:t>
            </w:r>
          </w:p>
        </w:tc>
      </w:tr>
      <w:tr>
        <w:trPr>
          <w:trHeight w:val="146"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E-post</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Pealkiri1"/>
              <w:widowControl w:val="false"/>
              <w:rPr>
                <w:sz w:val="20"/>
                <w:szCs w:val="20"/>
              </w:rPr>
            </w:pPr>
            <w:r>
              <w:rPr>
                <w:sz w:val="20"/>
                <w:szCs w:val="20"/>
              </w:rPr>
              <w:t>Omanikujärelevalvet teeb</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Pealkiri1"/>
              <w:widowControl w:val="false"/>
              <w:rPr>
                <w:b w:val="false"/>
                <w:b w:val="false"/>
                <w:sz w:val="20"/>
                <w:szCs w:val="20"/>
              </w:rPr>
            </w:pPr>
            <w:r>
              <w:rPr>
                <w:b w:val="false"/>
                <w:sz w:val="20"/>
                <w:szCs w:val="20"/>
              </w:rPr>
              <w:t>Telefon ja e-post</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55516394 urve.meerits@tyri.ee</w:t>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Pealkiri1"/>
              <w:widowControl w:val="false"/>
              <w:rPr>
                <w:sz w:val="20"/>
                <w:szCs w:val="20"/>
              </w:rPr>
            </w:pPr>
            <w:r>
              <w:rPr>
                <w:sz w:val="20"/>
                <w:szCs w:val="20"/>
              </w:rPr>
              <w:t>Liikluskorralduse eest vastutab</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0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w:t>
            </w:r>
          </w:p>
        </w:tc>
        <w:tc>
          <w:tcPr>
            <w:tcW w:w="29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Telefon ja e-post</w:t>
            </w:r>
          </w:p>
        </w:tc>
        <w:tc>
          <w:tcPr>
            <w:tcW w:w="50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55516394 urve.meerits@tyri.ee</w:t>
            </w:r>
          </w:p>
        </w:tc>
      </w:tr>
      <w:tr>
        <w:trPr>
          <w:trHeight w:val="140" w:hRule="atLeast"/>
        </w:trPr>
        <w:tc>
          <w:tcPr>
            <w:tcW w:w="1061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b/>
                <w:bCs/>
                <w:sz w:val="20"/>
                <w:szCs w:val="20"/>
              </w:rPr>
              <w:t xml:space="preserve"> </w:t>
            </w:r>
            <w:r>
              <w:rPr>
                <w:b/>
                <w:bCs/>
                <w:sz w:val="22"/>
                <w:szCs w:val="22"/>
              </w:rPr>
              <w:t>1. Loa taotlemiseks esitatavad materjalid:</w:t>
            </w:r>
          </w:p>
          <w:p>
            <w:pPr>
              <w:pStyle w:val="Normal"/>
              <w:widowControl w:val="false"/>
              <w:rPr>
                <w:sz w:val="20"/>
                <w:szCs w:val="20"/>
              </w:rPr>
            </w:pPr>
            <w:r>
              <w:rPr>
                <w:sz w:val="20"/>
                <w:szCs w:val="20"/>
              </w:rPr>
              <w:t> </w:t>
            </w:r>
          </w:p>
        </w:tc>
      </w:tr>
      <w:tr>
        <w:trPr>
          <w:trHeight w:val="258" w:hRule="atLeast"/>
        </w:trPr>
        <w:tc>
          <w:tcPr>
            <w:tcW w:w="260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0"/>
                <w:szCs w:val="20"/>
              </w:rPr>
            </w:pPr>
            <w:r>
              <w:rPr>
                <w:b/>
                <w:bCs/>
                <w:sz w:val="20"/>
                <w:szCs w:val="20"/>
              </w:rPr>
              <w:t>Dokumendi liik</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0"/>
                <w:szCs w:val="20"/>
              </w:rPr>
            </w:pPr>
            <w:r>
              <w:rPr>
                <w:b/>
                <w:bCs/>
                <w:sz w:val="20"/>
                <w:szCs w:val="20"/>
              </w:rPr>
              <w:t>Avarriilise rikke kõrvaldamise taotlus</w:t>
            </w:r>
          </w:p>
        </w:tc>
        <w:tc>
          <w:tcPr>
            <w:tcW w:w="1152" w:type="dxa"/>
            <w:gridSpan w:val="4"/>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0"/>
                <w:szCs w:val="20"/>
              </w:rPr>
            </w:pPr>
            <w:r>
              <w:rPr>
                <w:b/>
                <w:bCs/>
                <w:sz w:val="20"/>
                <w:szCs w:val="20"/>
              </w:rPr>
              <w:t>Doku</w:t>
              <w:softHyphen/>
              <w:t>mendi nr</w:t>
            </w:r>
          </w:p>
        </w:tc>
        <w:tc>
          <w:tcPr>
            <w:tcW w:w="147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0"/>
                <w:szCs w:val="20"/>
              </w:rPr>
            </w:pPr>
            <w:r>
              <w:rPr>
                <w:b/>
                <w:bCs/>
                <w:i/>
                <w:sz w:val="20"/>
                <w:szCs w:val="20"/>
              </w:rPr>
              <w:t>Ameti</w:t>
            </w:r>
            <w:r>
              <w:rPr>
                <w:b/>
                <w:bCs/>
                <w:sz w:val="20"/>
                <w:szCs w:val="20"/>
              </w:rPr>
              <w:t xml:space="preserve"> koos</w:t>
              <w:softHyphen/>
              <w:t>kõlas</w:t>
              <w:softHyphen/>
              <w:t>tuse kuupäev ja nr</w:t>
            </w:r>
          </w:p>
        </w:tc>
      </w:tr>
      <w:tr>
        <w:trPr>
          <w:trHeight w:val="130" w:hRule="atLeast"/>
        </w:trPr>
        <w:tc>
          <w:tcPr>
            <w:tcW w:w="260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0"/>
                <w:szCs w:val="20"/>
              </w:rPr>
            </w:pPr>
            <w:r>
              <w:rPr>
                <w:b/>
                <w:bCs/>
                <w:sz w:val="20"/>
                <w:szCs w:val="20"/>
              </w:rPr>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r>
          </w:p>
        </w:tc>
        <w:tc>
          <w:tcPr>
            <w:tcW w:w="115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0"/>
                <w:szCs w:val="20"/>
              </w:rPr>
            </w:pPr>
            <w:r>
              <w:rPr>
                <w:b/>
                <w:bCs/>
                <w:sz w:val="20"/>
                <w:szCs w:val="20"/>
              </w:rPr>
            </w:r>
          </w:p>
        </w:tc>
        <w:tc>
          <w:tcPr>
            <w:tcW w:w="147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0"/>
                <w:szCs w:val="20"/>
              </w:rPr>
            </w:pPr>
            <w:r>
              <w:rPr>
                <w:b/>
                <w:bCs/>
                <w:sz w:val="20"/>
                <w:szCs w:val="20"/>
              </w:rPr>
            </w:r>
          </w:p>
        </w:tc>
      </w:tr>
      <w:tr>
        <w:trPr>
          <w:trHeight w:val="427"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rPr>
            </w:pPr>
            <w:r>
              <w:rPr>
                <w:i/>
                <w:sz w:val="20"/>
              </w:rPr>
              <w:t>Ametis</w:t>
            </w:r>
            <w:r>
              <w:rPr>
                <w:sz w:val="20"/>
              </w:rPr>
              <w:t xml:space="preserve"> kooskõlastatud projekt</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color w:val="FF0000"/>
                <w:sz w:val="20"/>
              </w:rPr>
            </w:pPr>
            <w:r>
              <w:rPr>
                <w:i/>
                <w:color w:val="FF0000"/>
                <w:sz w:val="20"/>
              </w:rPr>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r>
      <w:tr>
        <w:trPr>
          <w:trHeight w:val="316"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rPr>
            </w:pPr>
            <w:r>
              <w:rPr>
                <w:sz w:val="20"/>
              </w:rPr>
              <w:t>Ajutise liikluskorralduse joonis</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color w:val="FF0000"/>
                <w:sz w:val="20"/>
              </w:rPr>
            </w:pPr>
            <w:r>
              <w:rPr>
                <w:i/>
                <w:color w:val="FF0000"/>
                <w:sz w:val="20"/>
              </w:rPr>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r>
      <w:tr>
        <w:trPr>
          <w:trHeight w:val="624"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rPr>
            </w:pPr>
            <w:r>
              <w:rPr>
                <w:sz w:val="20"/>
              </w:rPr>
              <w:t xml:space="preserve">Riigimaa maa kasutusõigust tõendava dokumendi koopia </w:t>
            </w:r>
          </w:p>
          <w:p>
            <w:pPr>
              <w:pStyle w:val="Normal"/>
              <w:widowControl w:val="false"/>
              <w:rPr>
                <w:sz w:val="20"/>
              </w:rPr>
            </w:pPr>
            <w:r>
              <w:rPr>
                <w:sz w:val="20"/>
              </w:rPr>
              <w:t>(</w:t>
            </w:r>
            <w:r>
              <w:rPr>
                <w:i/>
                <w:sz w:val="20"/>
              </w:rPr>
              <w:t>Ameti</w:t>
            </w:r>
            <w:r>
              <w:rPr>
                <w:sz w:val="20"/>
              </w:rPr>
              <w:t xml:space="preserve"> peadirektori käskkiri või notarileping)</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color w:val="FF0000"/>
                <w:sz w:val="20"/>
              </w:rPr>
            </w:pPr>
            <w:r>
              <w:rPr>
                <w:i/>
                <w:color w:val="FF0000"/>
                <w:sz w:val="20"/>
              </w:rPr>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r>
      <w:tr>
        <w:trPr>
          <w:trHeight w:val="316"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rPr>
            </w:pPr>
            <w:r>
              <w:rPr>
                <w:sz w:val="20"/>
              </w:rPr>
              <w:t>(vajadusel lisa ridu juurde)</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color w:val="FF0000"/>
                <w:sz w:val="20"/>
              </w:rPr>
            </w:pPr>
            <w:r>
              <w:rPr>
                <w:i/>
                <w:color w:val="FF0000"/>
                <w:sz w:val="20"/>
              </w:rPr>
            </w:r>
            <w:bookmarkStart w:id="0" w:name="_GoBack"/>
            <w:bookmarkStart w:id="1" w:name="_GoBack"/>
            <w:bookmarkEnd w:id="1"/>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sz w:val="20"/>
                <w:szCs w:val="20"/>
                <w:lang w:val="et-EE"/>
              </w:rPr>
            </w:pPr>
            <w:r>
              <w:rPr>
                <w:sz w:val="20"/>
                <w:szCs w:val="20"/>
                <w:lang w:val="et-EE"/>
              </w:rPr>
            </w:r>
          </w:p>
        </w:tc>
      </w:tr>
      <w:tr>
        <w:trPr>
          <w:trHeight w:val="146" w:hRule="atLeast"/>
        </w:trPr>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4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1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3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r>
      <w:tr>
        <w:trPr>
          <w:trHeight w:val="146" w:hRule="atLeast"/>
        </w:trPr>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4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1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3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r>
      <w:tr>
        <w:trPr>
          <w:trHeight w:val="312" w:hRule="atLeast"/>
        </w:trPr>
        <w:tc>
          <w:tcPr>
            <w:tcW w:w="1061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2"/>
                <w:szCs w:val="22"/>
              </w:rPr>
            </w:pPr>
            <w:r>
              <w:rPr>
                <w:b/>
                <w:bCs/>
                <w:sz w:val="20"/>
                <w:szCs w:val="20"/>
              </w:rPr>
              <w:t xml:space="preserve"> </w:t>
            </w:r>
            <w:r>
              <w:rPr>
                <w:b/>
                <w:bCs/>
                <w:sz w:val="22"/>
                <w:szCs w:val="22"/>
              </w:rPr>
              <w:t>2. Objekti asukoht</w:t>
            </w:r>
          </w:p>
        </w:tc>
      </w:tr>
      <w:tr>
        <w:trPr>
          <w:trHeight w:val="326"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 xml:space="preserve">Maakond </w:t>
            </w:r>
            <w:r>
              <w:rPr>
                <w:sz w:val="20"/>
                <w:szCs w:val="20"/>
              </w:rPr>
              <w:t>Järvamaa</w:t>
            </w:r>
          </w:p>
        </w:tc>
        <w:tc>
          <w:tcPr>
            <w:tcW w:w="8014"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259"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Tee nr:</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Tee nimi:</w:t>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Algus km:</w:t>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Lõpp km:</w:t>
            </w:r>
          </w:p>
        </w:tc>
      </w:tr>
      <w:tr>
        <w:trPr>
          <w:trHeight w:val="248"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Türi Rapla mnt</w:t>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248"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248"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248" w:hRule="atLeast"/>
        </w:trPr>
        <w:tc>
          <w:tcPr>
            <w:tcW w:w="26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color w:val="FF0000"/>
                <w:sz w:val="20"/>
              </w:rPr>
            </w:pPr>
            <w:r>
              <w:rPr>
                <w:i/>
                <w:color w:val="FF0000"/>
                <w:sz w:val="20"/>
              </w:rPr>
            </w:r>
          </w:p>
        </w:tc>
        <w:tc>
          <w:tcPr>
            <w:tcW w:w="115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14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146" w:hRule="atLeast"/>
        </w:trPr>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c>
          <w:tcPr>
            <w:tcW w:w="40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1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1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112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vanish/>
                <w:sz w:val="20"/>
                <w:szCs w:val="20"/>
              </w:rPr>
            </w:pPr>
            <w:r>
              <w:rPr>
                <w:vanish/>
                <w:sz w:val="20"/>
                <w:szCs w:val="20"/>
              </w:rPr>
              <w:t> </w:t>
            </w:r>
          </w:p>
        </w:tc>
      </w:tr>
      <w:tr>
        <w:trPr>
          <w:trHeight w:val="158" w:hRule="atLeast"/>
        </w:trPr>
        <w:tc>
          <w:tcPr>
            <w:tcW w:w="1061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b/>
                <w:bCs/>
                <w:sz w:val="20"/>
                <w:szCs w:val="20"/>
              </w:rPr>
              <w:t xml:space="preserve"> </w:t>
            </w:r>
            <w:r>
              <w:rPr>
                <w:b/>
                <w:bCs/>
                <w:sz w:val="22"/>
                <w:szCs w:val="22"/>
              </w:rPr>
              <w:t>3. Selgitus kavandatavate tegevuste kohta, läbiviimise aeg</w:t>
            </w:r>
          </w:p>
        </w:tc>
      </w:tr>
      <w:tr>
        <w:trPr>
          <w:trHeight w:val="280" w:hRule="atLeast"/>
        </w:trPr>
        <w:tc>
          <w:tcPr>
            <w:tcW w:w="1061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Xl27"/>
              <w:widowControl w:val="false"/>
              <w:pBdr>
                <w:left w:val="nil"/>
                <w:bottom w:val="nil"/>
              </w:pBdr>
              <w:spacing w:beforeAutospacing="0" w:before="0" w:afterAutospacing="0" w:after="0"/>
              <w:rPr>
                <w:rFonts w:ascii="Times New Roman" w:hAnsi="Times New Roman" w:cs="Times New Roman"/>
                <w:sz w:val="20"/>
                <w:szCs w:val="20"/>
              </w:rPr>
            </w:pPr>
            <w:r>
              <w:rPr>
                <w:rFonts w:cs="Times New Roman" w:ascii="Times New Roman" w:hAnsi="Times New Roman"/>
                <w:color w:val="000000"/>
                <w:sz w:val="20"/>
                <w:szCs w:val="20"/>
              </w:rPr>
              <w:t>Türil asuv Tallinna tn 56 juures asuv tänavavalgustuskilbi toite kaabel on kahjustatud ja vajab  kohest asendamist. Toimub toitekaabli ja signaalkaabli vahetus pinnases ja signaalkaablile kaitsme paigaldus,  Töö teostamiseks on vaja kaevata läbi kõnnitee.  Peale töö lõppu kõnnitee taastame külmasfaldiga. Palume teie poolset kooskõlastust ja luba tööde teostamiseks. Tagame jalakäijate ohutu liiklemise ja tekitame möödapääsu teiselt poolt posti sõidutee poole.</w:t>
            </w:r>
            <w:r>
              <w:rPr>
                <w:rFonts w:cs="Times New Roman" w:ascii="Times New Roman" w:hAnsi="Times New Roman"/>
                <w:sz w:val="20"/>
                <w:szCs w:val="20"/>
              </w:rPr>
              <w:t xml:space="preserve"> </w:t>
            </w:r>
          </w:p>
        </w:tc>
      </w:tr>
      <w:tr>
        <w:trPr>
          <w:trHeight w:val="280" w:hRule="atLeast"/>
        </w:trPr>
        <w:tc>
          <w:tcPr>
            <w:tcW w:w="1061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Xl27"/>
              <w:widowControl w:val="false"/>
              <w:pBdr>
                <w:left w:val="nil"/>
                <w:bottom w:val="nil"/>
              </w:pBdr>
              <w:spacing w:beforeAutospacing="0" w:before="0" w:afterAutospacing="0" w:after="0"/>
              <w:rPr>
                <w:rFonts w:ascii="Times New Roman" w:hAnsi="Times New Roman" w:cs="Times New Roman"/>
                <w:sz w:val="20"/>
                <w:szCs w:val="20"/>
              </w:rPr>
            </w:pPr>
            <w:r>
              <w:rPr>
                <w:rFonts w:cs="Times New Roman" w:ascii="Times New Roman" w:hAnsi="Times New Roman"/>
                <w:sz w:val="20"/>
                <w:szCs w:val="20"/>
              </w:rPr>
            </w:r>
          </w:p>
        </w:tc>
      </w:tr>
      <w:tr>
        <w:trPr>
          <w:trHeight w:val="280" w:hRule="atLeast"/>
        </w:trPr>
        <w:tc>
          <w:tcPr>
            <w:tcW w:w="1061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Xl27"/>
              <w:widowControl w:val="false"/>
              <w:pBdr>
                <w:left w:val="nil"/>
                <w:bottom w:val="nil"/>
              </w:pBdr>
              <w:spacing w:beforeAutospacing="0" w:before="0" w:afterAutospacing="0" w:after="0"/>
              <w:rPr>
                <w:rFonts w:ascii="Times New Roman" w:hAnsi="Times New Roman" w:cs="Times New Roman"/>
                <w:sz w:val="20"/>
                <w:szCs w:val="20"/>
              </w:rPr>
            </w:pPr>
            <w:r>
              <w:rPr>
                <w:rFonts w:cs="Times New Roman" w:ascii="Times New Roman" w:hAnsi="Times New Roman"/>
                <w:sz w:val="20"/>
                <w:szCs w:val="20"/>
              </w:rPr>
            </w:r>
          </w:p>
        </w:tc>
      </w:tr>
      <w:tr>
        <w:trPr>
          <w:trHeight w:val="95" w:hRule="atLeast"/>
        </w:trPr>
        <w:tc>
          <w:tcPr>
            <w:tcW w:w="555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2"/>
                <w:szCs w:val="22"/>
              </w:rPr>
            </w:pPr>
            <w:r>
              <w:rPr>
                <w:b/>
                <w:bCs/>
              </w:rPr>
              <w:t xml:space="preserve"> </w:t>
            </w:r>
            <w:r>
              <w:rPr>
                <w:b/>
                <w:bCs/>
                <w:sz w:val="22"/>
                <w:szCs w:val="22"/>
              </w:rPr>
              <w:t>4. Loa taotleja</w:t>
            </w:r>
          </w:p>
          <w:p>
            <w:pPr>
              <w:pStyle w:val="Normal"/>
              <w:widowControl w:val="false"/>
              <w:ind w:left="360" w:hanging="180"/>
              <w:rPr>
                <w:sz w:val="20"/>
                <w:szCs w:val="20"/>
              </w:rPr>
            </w:pPr>
            <w:r>
              <w:rPr>
                <w:sz w:val="20"/>
                <w:szCs w:val="20"/>
              </w:rPr>
              <w:t>Türi Halduse tänavavalgustusespetsialist Urve Meerits</w:t>
            </w:r>
          </w:p>
        </w:tc>
        <w:tc>
          <w:tcPr>
            <w:tcW w:w="24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b/>
                <w:bCs/>
                <w:sz w:val="20"/>
                <w:szCs w:val="20"/>
              </w:rPr>
              <w:t xml:space="preserve"> </w:t>
            </w:r>
            <w:r>
              <w:rPr>
                <w:b/>
                <w:bCs/>
                <w:sz w:val="20"/>
                <w:szCs w:val="20"/>
              </w:rPr>
              <w:t>Ees-ja perekonnanimi</w:t>
            </w:r>
          </w:p>
        </w:tc>
        <w:tc>
          <w:tcPr>
            <w:tcW w:w="263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Urve Meerits</w:t>
            </w:r>
          </w:p>
        </w:tc>
      </w:tr>
      <w:tr>
        <w:trPr>
          <w:trHeight w:val="396" w:hRule="atLeast"/>
        </w:trPr>
        <w:tc>
          <w:tcPr>
            <w:tcW w:w="5552"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24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Esindusõiguse alus</w:t>
            </w:r>
          </w:p>
          <w:p>
            <w:pPr>
              <w:pStyle w:val="Normal"/>
              <w:widowControl w:val="false"/>
              <w:rPr>
                <w:sz w:val="20"/>
                <w:szCs w:val="20"/>
              </w:rPr>
            </w:pPr>
            <w:r>
              <w:rPr>
                <w:sz w:val="20"/>
                <w:szCs w:val="20"/>
              </w:rPr>
              <w:t xml:space="preserve"> </w:t>
            </w:r>
            <w:r>
              <w:rPr>
                <w:sz w:val="20"/>
                <w:szCs w:val="20"/>
              </w:rPr>
              <w:t>(esindaja puhul)</w:t>
            </w:r>
          </w:p>
        </w:tc>
        <w:tc>
          <w:tcPr>
            <w:tcW w:w="263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fldChar w:fldCharType="begin">
                <w:ffData>
                  <w:name w:val=""/>
                  <w:enabled/>
                  <w:calcOnExit w:val="0"/>
                  <w:checkBox>
                    <w:sizeAuto/>
                  </w:checkBox>
                </w:ffData>
              </w:fldChar>
            </w:r>
            <w:r>
              <w:rPr>
                <w:sz w:val="20"/>
                <w:szCs w:val="20"/>
              </w:rPr>
              <w:instrText> FORMCHECKBOX </w:instrText>
            </w:r>
            <w:r>
              <w:rPr>
                <w:sz w:val="20"/>
                <w:szCs w:val="20"/>
              </w:rPr>
              <w:fldChar w:fldCharType="separate"/>
            </w:r>
            <w:bookmarkStart w:id="2" w:name="__Fieldmark__106_1244160414"/>
            <w:bookmarkStart w:id="3" w:name="__Fieldmark__106_1244160414"/>
            <w:bookmarkEnd w:id="3"/>
            <w:r>
              <w:rPr>
                <w:sz w:val="20"/>
                <w:szCs w:val="20"/>
              </w:rPr>
            </w:r>
            <w:r>
              <w:rPr>
                <w:sz w:val="20"/>
                <w:szCs w:val="20"/>
              </w:rPr>
              <w:fldChar w:fldCharType="end"/>
            </w:r>
            <w:r>
              <w:rPr>
                <w:sz w:val="20"/>
                <w:szCs w:val="20"/>
              </w:rPr>
              <w:t xml:space="preserve">   Seadusjärgne</w:t>
            </w:r>
          </w:p>
          <w:p>
            <w:pPr>
              <w:pStyle w:val="Normal"/>
              <w:widowControl w:val="false"/>
              <w:rPr>
                <w:sz w:val="20"/>
                <w:szCs w:val="20"/>
              </w:rPr>
            </w:pPr>
            <w:r>
              <w:rPr>
                <w:sz w:val="20"/>
                <w:szCs w:val="20"/>
              </w:rPr>
              <w:t xml:space="preserve"> </w:t>
            </w:r>
            <w:r>
              <w:fldChar w:fldCharType="begin">
                <w:ffData>
                  <w:name w:val=""/>
                  <w:enabled/>
                  <w:calcOnExit w:val="0"/>
                  <w:checkBox>
                    <w:sizeAuto/>
                  </w:checkBox>
                </w:ffData>
              </w:fldChar>
            </w:r>
            <w:r>
              <w:rPr>
                <w:sz w:val="20"/>
                <w:szCs w:val="20"/>
              </w:rPr>
              <w:instrText> FORMCHECKBOX </w:instrText>
            </w:r>
            <w:r>
              <w:rPr>
                <w:sz w:val="20"/>
                <w:szCs w:val="20"/>
              </w:rPr>
              <w:fldChar w:fldCharType="separate"/>
            </w:r>
            <w:bookmarkStart w:id="4" w:name="__Fieldmark__112_1244160414"/>
            <w:bookmarkStart w:id="5" w:name="__Fieldmark__112_1244160414"/>
            <w:bookmarkEnd w:id="5"/>
            <w:r>
              <w:rPr>
                <w:sz w:val="20"/>
                <w:szCs w:val="20"/>
              </w:rPr>
            </w:r>
            <w:r>
              <w:rPr>
                <w:sz w:val="20"/>
                <w:szCs w:val="20"/>
              </w:rPr>
              <w:fldChar w:fldCharType="end"/>
            </w:r>
            <w:r>
              <w:rPr>
                <w:sz w:val="20"/>
                <w:szCs w:val="20"/>
              </w:rPr>
              <w:t xml:space="preserve">   Volitus</w:t>
            </w:r>
            <w:r>
              <w:rPr>
                <w:b/>
                <w:sz w:val="20"/>
                <w:szCs w:val="20"/>
              </w:rPr>
              <w:t xml:space="preserve">  </w:t>
            </w:r>
            <w:r>
              <w:rPr>
                <w:sz w:val="20"/>
                <w:szCs w:val="20"/>
              </w:rPr>
              <w:t>(volikiri lisatud)</w:t>
            </w:r>
          </w:p>
        </w:tc>
      </w:tr>
      <w:tr>
        <w:trPr>
          <w:trHeight w:val="40" w:hRule="atLeast"/>
        </w:trPr>
        <w:tc>
          <w:tcPr>
            <w:tcW w:w="5552"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24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 xml:space="preserve"> </w:t>
            </w:r>
            <w:r>
              <w:rPr>
                <w:sz w:val="20"/>
                <w:szCs w:val="20"/>
              </w:rPr>
              <w:t>Kuupäev; allkiri</w:t>
            </w:r>
          </w:p>
        </w:tc>
        <w:tc>
          <w:tcPr>
            <w:tcW w:w="263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/digitaalse allkirja kuupäev/</w:t>
            </w:r>
          </w:p>
        </w:tc>
      </w:tr>
    </w:tbl>
    <w:p>
      <w:pPr>
        <w:pStyle w:val="Normal"/>
        <w:rPr>
          <w:b/>
          <w:b/>
        </w:rPr>
      </w:pPr>
      <w:r>
        <w:rPr>
          <w:b/>
        </w:rPr>
      </w:r>
    </w:p>
    <w:p>
      <w:pPr>
        <w:pStyle w:val="Normal"/>
        <w:rPr>
          <w:b/>
          <w:b/>
        </w:rPr>
      </w:pPr>
      <w:r>
        <w:rPr>
          <w:b/>
        </w:rPr>
      </w:r>
    </w:p>
    <w:p>
      <w:pPr>
        <w:pStyle w:val="Normal"/>
        <w:jc w:val="center"/>
        <w:rPr>
          <w:b/>
          <w:b/>
          <w:sz w:val="32"/>
          <w:szCs w:val="32"/>
        </w:rPr>
      </w:pPr>
      <w:r>
        <w:rPr>
          <w:b/>
          <w:sz w:val="32"/>
          <w:szCs w:val="32"/>
        </w:rPr>
        <w:t>TAOTLUS</w:t>
      </w:r>
    </w:p>
    <w:p>
      <w:pPr>
        <w:pStyle w:val="Normal"/>
        <w:jc w:val="center"/>
        <w:rPr>
          <w:b/>
          <w:b/>
        </w:rPr>
      </w:pPr>
      <w:r>
        <w:rPr>
          <w:b/>
        </w:rPr>
      </w:r>
    </w:p>
    <w:p>
      <w:pPr>
        <w:pStyle w:val="Normal"/>
        <w:jc w:val="center"/>
        <w:rPr>
          <w:b/>
          <w:b/>
        </w:rPr>
      </w:pPr>
      <w:r>
        <w:rPr>
          <w:b/>
        </w:rPr>
        <w:t xml:space="preserve">VÄLJASTADA LIIKLUSVÄLISE TEGEVUSE LUBA (EHITUS) </w:t>
      </w:r>
    </w:p>
    <w:p>
      <w:pPr>
        <w:pStyle w:val="Normal"/>
        <w:jc w:val="center"/>
        <w:rPr>
          <w:b/>
          <w:b/>
        </w:rPr>
      </w:pPr>
      <w:r>
        <w:rPr>
          <w:b/>
        </w:rPr>
        <w:t>TÖÖDE TEGEMISEKS RIIGITEE MAAL</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r>
    </w:p>
    <w:sectPr>
      <w:type w:val="nextPage"/>
      <w:pgSz w:w="11906" w:h="16838"/>
      <w:pgMar w:left="567" w:right="720" w:header="0" w:top="567"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Arial">
    <w:charset w:val="ba"/>
    <w:family w:val="roman"/>
    <w:pitch w:val="variable"/>
  </w:font>
</w:fonts>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cryptProviderType="rsaAES" w:cryptAlgorithmClass="hash" w:cryptAlgorithmType="typeAny" w:cryptAlgorithmSid="" w:cryptSpinCount="0" w:hash="" w:sal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t-EE" w:eastAsia="et-EE"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b3b9e"/>
    <w:pPr>
      <w:widowControl/>
      <w:bidi w:val="0"/>
      <w:spacing w:before="0" w:after="0"/>
      <w:jc w:val="left"/>
    </w:pPr>
    <w:rPr>
      <w:rFonts w:ascii="Times New Roman" w:hAnsi="Times New Roman" w:eastAsia="Times New Roman" w:cs="Times New Roman"/>
      <w:color w:val="auto"/>
      <w:kern w:val="0"/>
      <w:sz w:val="24"/>
      <w:szCs w:val="24"/>
      <w:lang w:eastAsia="en-US" w:val="et-EE" w:bidi="ar-SA"/>
    </w:rPr>
  </w:style>
  <w:style w:type="paragraph" w:styleId="Pealkiri1">
    <w:name w:val="Heading 1"/>
    <w:basedOn w:val="Normal"/>
    <w:next w:val="Normal"/>
    <w:qFormat/>
    <w:rsid w:val="002b3b9e"/>
    <w:pPr>
      <w:keepNext w:val="true"/>
      <w:outlineLvl w:val="0"/>
    </w:pPr>
    <w:rPr>
      <w:b/>
      <w:bCs/>
      <w:sz w:val="22"/>
      <w:szCs w:val="22"/>
    </w:rPr>
  </w:style>
  <w:style w:type="paragraph" w:styleId="Pealkiri2">
    <w:name w:val="Heading 2"/>
    <w:basedOn w:val="Normal"/>
    <w:next w:val="Normal"/>
    <w:qFormat/>
    <w:rsid w:val="002b3b9e"/>
    <w:pPr>
      <w:keepNext w:val="true"/>
      <w:jc w:val="center"/>
      <w:outlineLvl w:val="1"/>
    </w:pPr>
    <w:rPr>
      <w:b/>
      <w:bCs/>
      <w:sz w:val="28"/>
      <w:szCs w:val="22"/>
    </w:rPr>
  </w:style>
  <w:style w:type="character" w:styleId="DefaultParagraphFont" w:default="1">
    <w:name w:val="Default Paragraph Font"/>
    <w:uiPriority w:val="1"/>
    <w:semiHidden/>
    <w:unhideWhenUsed/>
    <w:qFormat/>
    <w:rPr/>
  </w:style>
  <w:style w:type="character" w:styleId="JutumullitekstMrk" w:customStyle="1">
    <w:name w:val="Jutumullitekst Märk"/>
    <w:link w:val="Jutumullitekst"/>
    <w:uiPriority w:val="99"/>
    <w:semiHidden/>
    <w:qFormat/>
    <w:rsid w:val="004e6e66"/>
    <w:rPr>
      <w:rFonts w:ascii="Tahoma" w:hAnsi="Tahoma" w:cs="Tahoma"/>
      <w:sz w:val="16"/>
      <w:szCs w:val="16"/>
      <w:lang w:val="en-US" w:eastAsia="en-US"/>
    </w:rPr>
  </w:style>
  <w:style w:type="character" w:styleId="Internetilink">
    <w:name w:val="Internetilink"/>
    <w:uiPriority w:val="99"/>
    <w:unhideWhenUsed/>
    <w:rsid w:val="00cb1139"/>
    <w:rPr>
      <w:color w:val="0000FF"/>
      <w:u w:val="single"/>
    </w:rPr>
  </w:style>
  <w:style w:type="paragraph" w:styleId="Pealkiri">
    <w:name w:val="Pealkiri"/>
    <w:basedOn w:val="Normal"/>
    <w:next w:val="Phitekst"/>
    <w:qFormat/>
    <w:pPr>
      <w:keepNext w:val="true"/>
      <w:spacing w:before="240" w:after="120"/>
    </w:pPr>
    <w:rPr>
      <w:rFonts w:ascii="Liberation Sans" w:hAnsi="Liberation Sans" w:eastAsia="Microsoft YaHei" w:cs="Arial Unicode M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Unicode MS"/>
    </w:rPr>
  </w:style>
  <w:style w:type="paragraph" w:styleId="Pealdis">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rPr>
  </w:style>
  <w:style w:type="paragraph" w:styleId="Xl27" w:customStyle="1">
    <w:name w:val="xl27"/>
    <w:basedOn w:val="Normal"/>
    <w:qFormat/>
    <w:rsid w:val="002b3b9e"/>
    <w:pPr>
      <w:pBdr>
        <w:left w:val="single" w:sz="4" w:space="0" w:color="000000"/>
        <w:bottom w:val="single" w:sz="4" w:space="0" w:color="000000"/>
      </w:pBdr>
      <w:spacing w:beforeAutospacing="1" w:afterAutospacing="1"/>
    </w:pPr>
    <w:rPr>
      <w:rFonts w:ascii="Arial" w:hAnsi="Arial" w:cs="Arial"/>
      <w:sz w:val="22"/>
      <w:szCs w:val="22"/>
    </w:rPr>
  </w:style>
  <w:style w:type="paragraph" w:styleId="BlockText">
    <w:name w:val="Block Text"/>
    <w:basedOn w:val="Normal"/>
    <w:semiHidden/>
    <w:qFormat/>
    <w:rsid w:val="008d7a3c"/>
    <w:pPr>
      <w:ind w:left="709" w:right="-218" w:hanging="0"/>
      <w:jc w:val="both"/>
    </w:pPr>
    <w:rPr>
      <w:b/>
      <w:bCs/>
      <w:lang w:eastAsia="et-EE"/>
    </w:rPr>
  </w:style>
  <w:style w:type="paragraph" w:styleId="BalloonText">
    <w:name w:val="Balloon Text"/>
    <w:basedOn w:val="Normal"/>
    <w:link w:val="JutumullitekstMrk"/>
    <w:uiPriority w:val="99"/>
    <w:semiHidden/>
    <w:unhideWhenUsed/>
    <w:qFormat/>
    <w:rsid w:val="004e6e66"/>
    <w:pPr/>
    <w:rPr>
      <w:rFonts w:ascii="Tahoma" w:hAnsi="Tahoma" w:cs="Tahoma"/>
      <w:sz w:val="16"/>
      <w:szCs w:val="16"/>
    </w:rPr>
  </w:style>
  <w:style w:type="paragraph" w:styleId="Kirjapealkiri" w:customStyle="1">
    <w:name w:val="kirjapealkiri"/>
    <w:basedOn w:val="Normal"/>
    <w:next w:val="Normal"/>
    <w:qFormat/>
    <w:rsid w:val="005a6047"/>
    <w:pPr>
      <w:spacing w:before="960" w:after="240"/>
      <w:ind w:right="4253" w:hanging="0"/>
    </w:pPr>
    <w:rPr/>
  </w:style>
  <w:style w:type="paragraph" w:styleId="NoSpacing">
    <w:name w:val="No Spacing"/>
    <w:uiPriority w:val="1"/>
    <w:qFormat/>
    <w:rsid w:val="002b61d9"/>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Normaaltabel">
    <w:name w:val="Normal Table"/>
    <w:uiPriority w:val="99"/>
    <w:semiHidden/>
    <w:unhideWhenUsed/>
    <w:qFormat/>
    <w:tblPr>
      <w:tblCellMar>
        <w:top w:w="0" w:type="dxa"/>
        <w:left w:w="108" w:type="dxa"/>
        <w:bottom w:w="0" w:type="dxa"/>
        <w:right w:w="108" w:type="dxa"/>
      </w:tblCellMar>
    </w:tblPr>
  </w:style>
  <w:style w:type="table" w:styleId="Kontuurtabel">
    <w:name w:val="Table Grid"/>
    <w:basedOn w:val="Normaaltabel"/>
    <w:uiPriority w:val="59"/>
    <w:rsid w:val="00b13b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8C10-5079-40A3-B827-65A4EEC2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LibreOffice/7.1.0.3$Windows_X86_64 LibreOffice_project/f6099ecf3d29644b5008cc8f48f42f4a40986e4c</Application>
  <AppVersion>15.0000</AppVersion>
  <Pages>1</Pages>
  <Words>205</Words>
  <Characters>1483</Characters>
  <CharactersWithSpaces>1672</CharactersWithSpaces>
  <Paragraphs>59</Paragraphs>
  <Company>Põhja Regionaalne Maanteeamet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2021-01-28T17:18:00Z</dcterms:created>
  <dc:creator>kristjan</dc:creator>
  <dc:description/>
  <dc:language>et-EE</dc:language>
  <cp:lastModifiedBy>Urve Meerits</cp:lastModifiedBy>
  <cp:lastPrinted>2013-01-31T06:41:00Z</cp:lastPrinted>
  <dcterms:modified xsi:type="dcterms:W3CDTF">2025-09-09T15:38:27Z</dcterms:modified>
  <cp:revision>5</cp:revision>
  <dc:subject/>
  <dc:title>TEGUTSEMISE LUBA TEEMAA-ALAL  NR</dc:title>
</cp:coreProperties>
</file>

<file path=docProps/custom.xml><?xml version="1.0" encoding="utf-8"?>
<Properties xmlns="http://schemas.openxmlformats.org/officeDocument/2006/custom-properties" xmlns:vt="http://schemas.openxmlformats.org/officeDocument/2006/docPropsVTypes"/>
</file>